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d791e8090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BROGATEN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BROGATEN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a2015bc5140ef"/>
      <w:footerReference xmlns:r="http://schemas.openxmlformats.org/officeDocument/2006/relationships" w:type="default" r:id="Rd63624d4170b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BROGATEN 10 AS   ·   Org.nr 981 104 307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BROGATEN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a2015bc5140ef" /><Relationship Type="http://schemas.openxmlformats.org/officeDocument/2006/relationships/footer" Target="/word/footer1.xml" Id="Rd63624d4170b4c0a" /></Relationships>
</file>