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a54f836fc4d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CATHRINES BLOMSTER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CATHRINES BLOMSTER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835baefb864172"/>
      <w:footerReference xmlns:r="http://schemas.openxmlformats.org/officeDocument/2006/relationships" w:type="default" r:id="R2fa5e344820c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CATHRINES BLOMSTER AS   ·   Org.nr 981 136 829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CATHRINES BLOMSTER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35baefb864172" /><Relationship Type="http://schemas.openxmlformats.org/officeDocument/2006/relationships/footer" Target="/word/footer1.xml" Id="R2fa5e344820c4b53" /></Relationships>
</file>