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feede4429945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CATHRINES BLOMSTER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CATHRINES BLOMSTER AS</w:t>
      </w:r>
    </w:p>
    <w:sectPr>
      <w:headerReference xmlns:r="http://schemas.openxmlformats.org/officeDocument/2006/relationships" w:type="default" r:id="Rd83d67d59a0e4562"/>
      <w:footerReference xmlns:r="http://schemas.openxmlformats.org/officeDocument/2006/relationships" w:type="default" r:id="R79f4825850934a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CATHRINES BLOMSTER AS   ·   Org.nr 981 136 829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CATHRINES BLOMSTER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3d67d59a0e4562" /><Relationship Type="http://schemas.openxmlformats.org/officeDocument/2006/relationships/footer" Target="/word/footer1.xml" Id="R79f4825850934aeb" /></Relationships>
</file>