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0f86dec6d4f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BYRKNES LANDHANDLERI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Byrknesøy,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BYRKNES LANDHANDLERI AS</w:t>
      </w:r>
    </w:p>
    <w:sectPr>
      <w:headerReference xmlns:r="http://schemas.openxmlformats.org/officeDocument/2006/relationships" w:type="default" r:id="Rf7c4eb03a4b74230"/>
      <w:footerReference xmlns:r="http://schemas.openxmlformats.org/officeDocument/2006/relationships" w:type="default" r:id="R2a7d51528ea3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BYRKNES LANDHANDLERI AS   ·   Org.nr 981 294 521   ·   5970 BYRKNESØY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BYRKNES LANDHANDLERI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c4eb03a4b74230" /><Relationship Type="http://schemas.openxmlformats.org/officeDocument/2006/relationships/footer" Target="/word/footer1.xml" Id="R2a7d51528ea34b48" /></Relationships>
</file>