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3f8b18743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82acda6f14969"/>
      <w:footerReference xmlns:r="http://schemas.openxmlformats.org/officeDocument/2006/relationships" w:type="default" r:id="Rdf9522f3132e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ARKITEKTER AS   ·   Org.nr 981 319 656   ·   Inngang N, Maridalsveien 3   ·   0178 OSLO   ·   post@element.no   ·   www.element.no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82acda6f14969" /><Relationship Type="http://schemas.openxmlformats.org/officeDocument/2006/relationships/footer" Target="/word/footer1.xml" Id="Rdf9522f3132e4d63" /></Relationships>
</file>