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cee2c91fad4d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E-NOX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Krokstadelva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Krokstadelva,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E-NOX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ec9d0641254fdf"/>
      <w:footerReference xmlns:r="http://schemas.openxmlformats.org/officeDocument/2006/relationships" w:type="default" r:id="R3cfbb9bee10f4e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E-NOX AS   ·   Org.nr 981 390 482   ·   Trollfaret 32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E-NOX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ec9d0641254fdf" /><Relationship Type="http://schemas.openxmlformats.org/officeDocument/2006/relationships/footer" Target="/word/footer1.xml" Id="R3cfbb9bee10f4e3c" /></Relationships>
</file>