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b755dee18f42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SOLVELL AS</w:t>
      </w:r>
    </w:p>
    <w:sectPr>
      <w:headerReference xmlns:r="http://schemas.openxmlformats.org/officeDocument/2006/relationships" w:type="default" r:id="R3c7add67f8494d52"/>
      <w:footerReference xmlns:r="http://schemas.openxmlformats.org/officeDocument/2006/relationships" w:type="default" r:id="R7829bd871cbf48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SOLVELL AS   ·   Org.nr 981 402 952   ·   Ivar Aasens vei 11   ·   0373 OSLO   ·   Tlf. 22 14 97 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SOLVELL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7add67f8494d52" /><Relationship Type="http://schemas.openxmlformats.org/officeDocument/2006/relationships/footer" Target="/word/footer1.xml" Id="R7829bd871cbf48d4" /></Relationships>
</file>