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ff39c1598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C WORLDWIDE NORGE III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C WORLDWIDE NORGE III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c04ee20534542"/>
      <w:footerReference xmlns:r="http://schemas.openxmlformats.org/officeDocument/2006/relationships" w:type="default" r:id="R0510d5b47a03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III   ·   Org.nr 981 406 567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 III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c04ee20534542" /><Relationship Type="http://schemas.openxmlformats.org/officeDocument/2006/relationships/footer" Target="/word/footer1.xml" Id="R0510d5b47a034b09" /></Relationships>
</file>