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5f9bf1f03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 REGNSKAPSBYRÅ AS</w:t>
      </w:r>
    </w:p>
    <w:sectPr>
      <w:headerReference xmlns:r="http://schemas.openxmlformats.org/officeDocument/2006/relationships" w:type="default" r:id="R20364667ee7949cb"/>
      <w:footerReference xmlns:r="http://schemas.openxmlformats.org/officeDocument/2006/relationships" w:type="default" r:id="Rc0002f64ec4a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 REGNSKAPSBYRÅ AS   ·   Org.nr 981 434 935   ·   Brugata 1   ·   0186 OSLO   ·   Tlf. 22 17 44 22   ·   dutta@dutta.no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64667ee7949cb" /><Relationship Type="http://schemas.openxmlformats.org/officeDocument/2006/relationships/footer" Target="/word/footer1.xml" Id="Rc0002f64ec4a42e0" /></Relationships>
</file>