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428aaf745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4791a0e78415e"/>
      <w:footerReference xmlns:r="http://schemas.openxmlformats.org/officeDocument/2006/relationships" w:type="default" r:id="Rab5a1a439810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CONSULTING AS   ·   Org.nr 981 440 196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4791a0e78415e" /><Relationship Type="http://schemas.openxmlformats.org/officeDocument/2006/relationships/footer" Target="/word/footer1.xml" Id="Rab5a1a4398104e01" /></Relationships>
</file>