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d376b06fc4c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TRØNDELAG AS</w:t>
      </w:r>
    </w:p>
    <w:sectPr>
      <w:headerReference xmlns:r="http://schemas.openxmlformats.org/officeDocument/2006/relationships" w:type="default" r:id="R54a5ea44506a4b5d"/>
      <w:footerReference xmlns:r="http://schemas.openxmlformats.org/officeDocument/2006/relationships" w:type="default" r:id="Rea4c0aeefb24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TRØNDELAG AS   ·   Org.nr 981 450 787   ·   Sandfærhus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TRØNDELAG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5ea44506a4b5d" /><Relationship Type="http://schemas.openxmlformats.org/officeDocument/2006/relationships/footer" Target="/word/footer1.xml" Id="Rea4c0aeefb244b2c" /></Relationships>
</file>