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2aaadc5c7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ELEKTRISK 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ELEKTRISK 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aae5099364bcd"/>
      <w:footerReference xmlns:r="http://schemas.openxmlformats.org/officeDocument/2006/relationships" w:type="default" r:id="R078e1de5c706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ELEKTRISK BYRÅ AS   ·   Org.nr 981 471 768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ELEKTRISK 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aae5099364bcd" /><Relationship Type="http://schemas.openxmlformats.org/officeDocument/2006/relationships/footer" Target="/word/footer1.xml" Id="R078e1de5c706423a" /></Relationships>
</file>