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52b7ed49aa40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GLOBAL STOCK FINANS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GLOBAL STOCK FINANS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61f3c8068c4c90"/>
      <w:footerReference xmlns:r="http://schemas.openxmlformats.org/officeDocument/2006/relationships" w:type="default" r:id="Ra759187eb1364f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GLOBAL STOCK FINANS INVEST AS   ·   Org.nr 981 486 471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GLOBAL STOCK FINANS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61f3c8068c4c90" /><Relationship Type="http://schemas.openxmlformats.org/officeDocument/2006/relationships/footer" Target="/word/footer1.xml" Id="Ra759187eb1364fe3" /></Relationships>
</file>