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5b6085ec843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bf372fb8de4b15"/>
      <w:footerReference xmlns:r="http://schemas.openxmlformats.org/officeDocument/2006/relationships" w:type="default" r:id="R14cae2013adf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LINUM INVEST AS   ·   Org.nr 981 562 690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f372fb8de4b15" /><Relationship Type="http://schemas.openxmlformats.org/officeDocument/2006/relationships/footer" Target="/word/footer1.xml" Id="R14cae2013adf4bc2" /></Relationships>
</file>