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bcebc465645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MEDICON AS</w:t>
      </w:r>
    </w:p>
    <w:sectPr>
      <w:headerReference xmlns:r="http://schemas.openxmlformats.org/officeDocument/2006/relationships" w:type="default" r:id="R4d93a6632f724b9b"/>
      <w:footerReference xmlns:r="http://schemas.openxmlformats.org/officeDocument/2006/relationships" w:type="default" r:id="R4090bd13db3c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MEDICON AS   ·   Org.nr 981 568 621   ·   Kjøiaveien 45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93a6632f724b9b" /><Relationship Type="http://schemas.openxmlformats.org/officeDocument/2006/relationships/footer" Target="/word/footer1.xml" Id="R4090bd13db3c4389" /></Relationships>
</file>