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bf320fb4543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O-DGL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O-DGL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4fce1c6be4134"/>
      <w:footerReference xmlns:r="http://schemas.openxmlformats.org/officeDocument/2006/relationships" w:type="default" r:id="Rcc1849975ea1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O-DGL AS   ·   Org.nr 981 663 721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O-DGL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4fce1c6be4134" /><Relationship Type="http://schemas.openxmlformats.org/officeDocument/2006/relationships/footer" Target="/word/footer1.xml" Id="Rcc1849975ea147f1" /></Relationships>
</file>