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62999ab4164a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DVI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DVI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ae60594eb74367"/>
      <w:footerReference xmlns:r="http://schemas.openxmlformats.org/officeDocument/2006/relationships" w:type="default" r:id="Re874bade9ad344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DVI HOLDING AS   ·   Org.nr 981 667 077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DVI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ae60594eb74367" /><Relationship Type="http://schemas.openxmlformats.org/officeDocument/2006/relationships/footer" Target="/word/footer1.xml" Id="Re874bade9ad34487" /></Relationships>
</file>