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46abba4e143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JØRGENSEN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JØRGENSEN CAPITAL AS</w:t>
      </w:r>
    </w:p>
    <w:sectPr>
      <w:headerReference xmlns:r="http://schemas.openxmlformats.org/officeDocument/2006/relationships" w:type="default" r:id="R34492c77efd448e2"/>
      <w:footerReference xmlns:r="http://schemas.openxmlformats.org/officeDocument/2006/relationships" w:type="default" r:id="R54d72d3bc89e44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92c77efd448e2" /><Relationship Type="http://schemas.openxmlformats.org/officeDocument/2006/relationships/footer" Target="/word/footer1.xml" Id="R54d72d3bc89e441a" /></Relationships>
</file>