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e6548e7e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TELECOM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95a8a6ec658e4422"/>
      <w:footerReference xmlns:r="http://schemas.openxmlformats.org/officeDocument/2006/relationships" w:type="default" r:id="R0c19babcef01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8a6ec658e4422" /><Relationship Type="http://schemas.openxmlformats.org/officeDocument/2006/relationships/footer" Target="/word/footer1.xml" Id="R0c19babcef014890" /></Relationships>
</file>