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b82fedf4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BILUTLEIE AS</w:t>
      </w:r>
    </w:p>
    <w:sectPr>
      <w:headerReference xmlns:r="http://schemas.openxmlformats.org/officeDocument/2006/relationships" w:type="default" r:id="R4372b479435f4be0"/>
      <w:footerReference xmlns:r="http://schemas.openxmlformats.org/officeDocument/2006/relationships" w:type="default" r:id="R33b9e53ccd03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2b479435f4be0" /><Relationship Type="http://schemas.openxmlformats.org/officeDocument/2006/relationships/footer" Target="/word/footer1.xml" Id="R33b9e53ccd034770" /></Relationships>
</file>