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71e715efa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TRUCKNOR ROGALAND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TRUCKNOR ROGALAND AS</w:t>
      </w:r>
    </w:p>
    <w:sectPr>
      <w:headerReference xmlns:r="http://schemas.openxmlformats.org/officeDocument/2006/relationships" w:type="default" r:id="R42a5b1ae285a4642"/>
      <w:footerReference xmlns:r="http://schemas.openxmlformats.org/officeDocument/2006/relationships" w:type="default" r:id="Rca2566956414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TRUCKNOR ROGALAND AS   ·   Org.nr 981 925 157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TRUCKNOR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5b1ae285a4642" /><Relationship Type="http://schemas.openxmlformats.org/officeDocument/2006/relationships/footer" Target="/word/footer1.xml" Id="Rca256695641442a9" /></Relationships>
</file>