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b2c574a39040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KOMPETANSE Egil Frode Olsen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Larkollen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Larkollen,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KOMPETANSE Egil Frode Olsen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728fcc2a504dcd"/>
      <w:footerReference xmlns:r="http://schemas.openxmlformats.org/officeDocument/2006/relationships" w:type="default" r:id="Rf76026dd7b794d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KOMPETANSE Egil Frode Olsen   ·   Org.nr 981 925 785   ·   Tollefsrødveien 9   ·   1560 LARKOLLEN   ·   Tlf. 69 26 37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KOMPETANSE Egil Frode Olsen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728fcc2a504dcd" /><Relationship Type="http://schemas.openxmlformats.org/officeDocument/2006/relationships/footer" Target="/word/footer1.xml" Id="Rf76026dd7b794d12" /></Relationships>
</file>