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725386c59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75a82b78d4510"/>
      <w:footerReference xmlns:r="http://schemas.openxmlformats.org/officeDocument/2006/relationships" w:type="default" r:id="R42c69c187a95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PEGIS AS   ·   Org.nr 981 933 508   ·   Langenesvegen 21   ·   5258 BLOMSTERDALEN   ·   Tlf. 55 15 09 60   ·   pegis@pegis.com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75a82b78d4510" /><Relationship Type="http://schemas.openxmlformats.org/officeDocument/2006/relationships/footer" Target="/word/footer1.xml" Id="R42c69c187a95444a" /></Relationships>
</file>