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ceccb495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bafbe9cff2c24365"/>
      <w:footerReference xmlns:r="http://schemas.openxmlformats.org/officeDocument/2006/relationships" w:type="default" r:id="Rf500dc4ca230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be9cff2c24365" /><Relationship Type="http://schemas.openxmlformats.org/officeDocument/2006/relationships/footer" Target="/word/footer1.xml" Id="Rf500dc4ca2304929" /></Relationships>
</file>