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ae7ec4f6c47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TRE MUSKETERER AS</w:t>
      </w:r>
    </w:p>
    <w:sectPr>
      <w:headerReference xmlns:r="http://schemas.openxmlformats.org/officeDocument/2006/relationships" w:type="default" r:id="Rdbc4671c93444467"/>
      <w:footerReference xmlns:r="http://schemas.openxmlformats.org/officeDocument/2006/relationships" w:type="default" r:id="R22393d94ad1e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TRE MUSKETERER AS   ·   Org.nr 981 982 924   ·   c/o Dag Anders Rasmussen, Kinogaten 5   ·   1653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TRE MUSKETERER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4671c93444467" /><Relationship Type="http://schemas.openxmlformats.org/officeDocument/2006/relationships/footer" Target="/word/footer1.xml" Id="R22393d94ad1e449f" /></Relationships>
</file>