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d38a86f51a42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SENTRUM BOK OG PAPIR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SENTRUM BOK OG PAPIR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ed5220506d43e7"/>
      <w:footerReference xmlns:r="http://schemas.openxmlformats.org/officeDocument/2006/relationships" w:type="default" r:id="R5c6067ef180c4f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SENTRUM BOK OG PAPIR AS   ·   Org.nr 982 009 839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SENTRUM BOK OG PAPIR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ed5220506d43e7" /><Relationship Type="http://schemas.openxmlformats.org/officeDocument/2006/relationships/footer" Target="/word/footer1.xml" Id="R5c6067ef180c4fed" /></Relationships>
</file>