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1a2d22b0f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 AS</w:t>
      </w:r>
    </w:p>
    <w:sectPr>
      <w:headerReference xmlns:r="http://schemas.openxmlformats.org/officeDocument/2006/relationships" w:type="default" r:id="Rd02ebac0cf444d67"/>
      <w:footerReference xmlns:r="http://schemas.openxmlformats.org/officeDocument/2006/relationships" w:type="default" r:id="R49745a2925d3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 AS   ·   Org.nr 982 057 019   ·   c/o Hilde Kolstrøm, Åsmund Vinjes veg 10   ·   7715 STEINKJER   ·   Tlf. 74 27 23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ebac0cf444d67" /><Relationship Type="http://schemas.openxmlformats.org/officeDocument/2006/relationships/footer" Target="/word/footer1.xml" Id="R49745a2925d34123" /></Relationships>
</file>