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742dc9c4a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MEDIAHLP COM AS</w:t>
      </w:r>
    </w:p>
    <w:sectPr>
      <w:headerReference xmlns:r="http://schemas.openxmlformats.org/officeDocument/2006/relationships" w:type="default" r:id="R7a328d4f12894f6f"/>
      <w:footerReference xmlns:r="http://schemas.openxmlformats.org/officeDocument/2006/relationships" w:type="default" r:id="R2c7c70f5ad3f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MEDIAHLP COM AS   ·   Org.nr 982 067 006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MEDIAHLP 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28d4f12894f6f" /><Relationship Type="http://schemas.openxmlformats.org/officeDocument/2006/relationships/footer" Target="/word/footer1.xml" Id="R2c7c70f5ad3f488d" /></Relationships>
</file>