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9fe232df94e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e2b56643804632"/>
      <w:footerReference xmlns:r="http://schemas.openxmlformats.org/officeDocument/2006/relationships" w:type="default" r:id="Re523b4882d3e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HOLDING AS   ·   Org.nr 982 152 313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e2b56643804632" /><Relationship Type="http://schemas.openxmlformats.org/officeDocument/2006/relationships/footer" Target="/word/footer1.xml" Id="Re523b4882d3e4037" /></Relationships>
</file>