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16ccf4f264a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Torangsvåg,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VENDLA AS</w:t>
      </w:r>
    </w:p>
    <w:sectPr>
      <w:headerReference xmlns:r="http://schemas.openxmlformats.org/officeDocument/2006/relationships" w:type="default" r:id="R2ed143d1956640ca"/>
      <w:footerReference xmlns:r="http://schemas.openxmlformats.org/officeDocument/2006/relationships" w:type="default" r:id="R27a123b9ae4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VENDLA AS   ·   Org.nr 982 165 407   ·   Øvre Austevollshella 9   ·   5384 TORANGSVÅG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143d1956640ca" /><Relationship Type="http://schemas.openxmlformats.org/officeDocument/2006/relationships/footer" Target="/word/footer1.xml" Id="R27a123b9ae4a4c02" /></Relationships>
</file>