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1d796f8de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FORMUE AS.</w:t>
      </w:r>
    </w:p>
    <w:sectPr>
      <w:headerReference xmlns:r="http://schemas.openxmlformats.org/officeDocument/2006/relationships" w:type="default" r:id="Rdc436b982a604523"/>
      <w:footerReference xmlns:r="http://schemas.openxmlformats.org/officeDocument/2006/relationships" w:type="default" r:id="R3633c2af2b1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36b982a604523" /><Relationship Type="http://schemas.openxmlformats.org/officeDocument/2006/relationships/footer" Target="/word/footer1.xml" Id="R3633c2af2b1440ed" /></Relationships>
</file>