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f7b418a17a46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BRYGGA REGNSKAP AS</w:t>
      </w:r>
    </w:p>
    <w:sectPr>
      <w:headerReference xmlns:r="http://schemas.openxmlformats.org/officeDocument/2006/relationships" w:type="default" r:id="R970de56cdb024082"/>
      <w:footerReference xmlns:r="http://schemas.openxmlformats.org/officeDocument/2006/relationships" w:type="default" r:id="R5547a1ceece54d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BRYGGA REGNSKAP AS   ·   Org.nr 982 276 683   ·   Verftsgata 14   ·   7800 NAMSOS   ·   Tlf. 74 27 35 50   ·   trine@regnskapshus.no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BRYGGA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0de56cdb024082" /><Relationship Type="http://schemas.openxmlformats.org/officeDocument/2006/relationships/footer" Target="/word/footer1.xml" Id="R5547a1ceece54de1" /></Relationships>
</file>