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ebcafad61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SCANRETUR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SCANRETUR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78a1c71bc4ed9"/>
      <w:footerReference xmlns:r="http://schemas.openxmlformats.org/officeDocument/2006/relationships" w:type="default" r:id="Ra3e7ff2578bf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SCANRETUR AS   ·   Org.nr 982 280 362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SCANRETUR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78a1c71bc4ed9" /><Relationship Type="http://schemas.openxmlformats.org/officeDocument/2006/relationships/footer" Target="/word/footer1.xml" Id="Ra3e7ff2578bf40b3" /></Relationships>
</file>