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c14a5dcb2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KROGNES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KROGNES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85086fb224ef9"/>
      <w:footerReference xmlns:r="http://schemas.openxmlformats.org/officeDocument/2006/relationships" w:type="default" r:id="Rc2d5ec8da31c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KROGNES AS   ·   Org.nr 982 332 702   ·   c/o Jan Terje Krognes, Sandakerveien 104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KROGNES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85086fb224ef9" /><Relationship Type="http://schemas.openxmlformats.org/officeDocument/2006/relationships/footer" Target="/word/footer1.xml" Id="Rc2d5ec8da31c4426" /></Relationships>
</file>