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c0f22750d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INSPIRATOR INVESTMENT NETWORK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INSPIRATOR INVESTMENT NETWORK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fd0a23f1e488b"/>
      <w:footerReference xmlns:r="http://schemas.openxmlformats.org/officeDocument/2006/relationships" w:type="default" r:id="R3f99b2063a6d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INSPIRATOR INVESTMENT NETWORK AS   ·   Org.nr 982 345 995   ·   Eckersbergs gate 59A   ·   0260 OSLO   ·   stein@inspirator.net   ·   www.inspirator.net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INSPIRATOR INVESTMENT NETWORK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fd0a23f1e488b" /><Relationship Type="http://schemas.openxmlformats.org/officeDocument/2006/relationships/footer" Target="/word/footer1.xml" Id="R3f99b2063a6d4f65" /></Relationships>
</file>