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2cce00898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HÅBJØRG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HÅBJØRG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622e76fd84bd0"/>
      <w:footerReference xmlns:r="http://schemas.openxmlformats.org/officeDocument/2006/relationships" w:type="default" r:id="R720fc2b34af1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HÅBJØRG INVEST AS   ·   Org.nr 982 372 143   ·   Selma Ellefsens vei 11F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HÅBJØRG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622e76fd84bd0" /><Relationship Type="http://schemas.openxmlformats.org/officeDocument/2006/relationships/footer" Target="/word/footer1.xml" Id="R720fc2b34af14c49" /></Relationships>
</file>