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473c604c9847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ELLILA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Follese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Follese,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ELLILA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4bfdca9a3643ce"/>
      <w:footerReference xmlns:r="http://schemas.openxmlformats.org/officeDocument/2006/relationships" w:type="default" r:id="R7e172f4e2c06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ELLILA EIENDOM AS   ·   Org.nr 982 601 002   ·   Lindhaugvegen 2   ·   5303 FOLLESE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ELLILA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4bfdca9a3643ce" /><Relationship Type="http://schemas.openxmlformats.org/officeDocument/2006/relationships/footer" Target="/word/footer1.xml" Id="R7e172f4e2c0647ea" /></Relationships>
</file>