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6a2e42687e40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HEGDALRINGEN AS</w:t>
      </w:r>
    </w:p>
    <w:sectPr>
      <w:headerReference xmlns:r="http://schemas.openxmlformats.org/officeDocument/2006/relationships" w:type="default" r:id="Rb849c158e52d478e"/>
      <w:footerReference xmlns:r="http://schemas.openxmlformats.org/officeDocument/2006/relationships" w:type="default" r:id="R408d53021f5148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HEGDALRINGEN AS   ·   Org.nr 982 674 743   ·   Hegdalringen 32   ·   3261 LARVIK   ·   Tlf. 33 18 21 00   ·   post@betongprosjektering.no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HEGDALRINGEN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49c158e52d478e" /><Relationship Type="http://schemas.openxmlformats.org/officeDocument/2006/relationships/footer" Target="/word/footer1.xml" Id="R408d53021f514873" /></Relationships>
</file>