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84cf0bbeb4a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MOELVEN SPESIALTRE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MOELVEN SPESIALTRE AS</w:t>
      </w:r>
    </w:p>
    <w:sectPr>
      <w:headerReference xmlns:r="http://schemas.openxmlformats.org/officeDocument/2006/relationships" w:type="default" r:id="R51ba41a40fbc4b89"/>
      <w:footerReference xmlns:r="http://schemas.openxmlformats.org/officeDocument/2006/relationships" w:type="default" r:id="R2d492bdbf3ff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MOELVEN SPESIALTRE AS   ·   Org.nr 982 680 913   ·   Industrivegen 4   ·   2390 MOELV   ·   Tlf. 63 95 97 50   ·   post.wood@moelven.no   ·   www.moelven.no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MOELVEN SPESIALTRE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a41a40fbc4b89" /><Relationship Type="http://schemas.openxmlformats.org/officeDocument/2006/relationships/footer" Target="/word/footer1.xml" Id="R2d492bdbf3ff4bfe" /></Relationships>
</file>