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8cc5139cd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cb4ec5ce932f4c3d"/>
      <w:footerReference xmlns:r="http://schemas.openxmlformats.org/officeDocument/2006/relationships" w:type="default" r:id="Rabf54a2e9ba4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982 736 765   ·   Gilhusveien 21   ·   3414 LIERSTRANDA   ·   Tlf. 32 22 76 00   ·   info@haki.no   ·   www.haki.no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ec5ce932f4c3d" /><Relationship Type="http://schemas.openxmlformats.org/officeDocument/2006/relationships/footer" Target="/word/footer1.xml" Id="Rabf54a2e9ba440dc" /></Relationships>
</file>