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0e88927e94b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GOEBEL AS</w:t>
      </w:r>
    </w:p>
    <w:sectPr>
      <w:headerReference xmlns:r="http://schemas.openxmlformats.org/officeDocument/2006/relationships" w:type="default" r:id="R00bcda4d4cc941e4"/>
      <w:footerReference xmlns:r="http://schemas.openxmlformats.org/officeDocument/2006/relationships" w:type="default" r:id="R26e26f9b986e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GOEBEL AS   ·   Org.nr 982 764 521   ·   Vardeveien 25   ·   3292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GOEBEL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cda4d4cc941e4" /><Relationship Type="http://schemas.openxmlformats.org/officeDocument/2006/relationships/footer" Target="/word/footer1.xml" Id="R26e26f9b986e491c" /></Relationships>
</file>