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9ef23c27bc44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TRØNDER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Jakobsli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Jakobsli,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TRØNDER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5cf0d8b6eb48b9"/>
      <w:footerReference xmlns:r="http://schemas.openxmlformats.org/officeDocument/2006/relationships" w:type="default" r:id="Rbe02baaeac7c47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TRØNDER ØKONOMI AS   ·   Org.nr 982 767 083   ·   Jakobslivegen 112   ·   7059 JAKOBSLI   ·   frank@tronderokonomi.no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5cf0d8b6eb48b9" /><Relationship Type="http://schemas.openxmlformats.org/officeDocument/2006/relationships/footer" Target="/word/footer1.xml" Id="Rbe02baaeac7c475b" /></Relationships>
</file>