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f180f34bc4c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ASIR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ASIR INVEST AS</w:t>
      </w:r>
    </w:p>
    <w:sectPr>
      <w:headerReference xmlns:r="http://schemas.openxmlformats.org/officeDocument/2006/relationships" w:type="default" r:id="R6ef279e7e86f44af"/>
      <w:footerReference xmlns:r="http://schemas.openxmlformats.org/officeDocument/2006/relationships" w:type="default" r:id="Ra5d36b359c2d47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279e7e86f44af" /><Relationship Type="http://schemas.openxmlformats.org/officeDocument/2006/relationships/footer" Target="/word/footer1.xml" Id="Ra5d36b359c2d47f9" /></Relationships>
</file>