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93c15a96f344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ULSTEIN INTERNATIONAL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ULSTEIN INTERNATIONAL AS</w:t>
      </w:r>
    </w:p>
    <w:sectPr>
      <w:headerReference xmlns:r="http://schemas.openxmlformats.org/officeDocument/2006/relationships" w:type="default" r:id="R77be1b4e22844585"/>
      <w:footerReference xmlns:r="http://schemas.openxmlformats.org/officeDocument/2006/relationships" w:type="default" r:id="Rb329c47b5180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ULSTEIN INTERNATIONAL AS   ·   Org.nr 982 793 521   ·   Osnesvegen 110   ·   6065 ULSTEINVIK   ·   Tlf. 70 00 80 00   ·   elin.vedvik@ulsteingroup.com   ·   www.ulstein.com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ULSTEIN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e1b4e22844585" /><Relationship Type="http://schemas.openxmlformats.org/officeDocument/2006/relationships/footer" Target="/word/footer1.xml" Id="Rb329c47b51804f1a" /></Relationships>
</file>