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2541137f6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DA.</w:t>
      </w:r>
    </w:p>
    <w:sectPr>
      <w:headerReference xmlns:r="http://schemas.openxmlformats.org/officeDocument/2006/relationships" w:type="default" r:id="Re044c2ffa2bd44c5"/>
      <w:footerReference xmlns:r="http://schemas.openxmlformats.org/officeDocument/2006/relationships" w:type="default" r:id="R1f583d7de7ea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4c2ffa2bd44c5" /><Relationship Type="http://schemas.openxmlformats.org/officeDocument/2006/relationships/footer" Target="/word/footer1.xml" Id="R1f583d7de7ea4ee7" /></Relationships>
</file>