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aca3bd2fb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AXIOS AS, org.nr 982 832 748,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9c50f2b635cc4ac2"/>
      <w:footerReference xmlns:r="http://schemas.openxmlformats.org/officeDocument/2006/relationships" w:type="default" r:id="R5d91fc85766d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0f2b635cc4ac2" /><Relationship Type="http://schemas.openxmlformats.org/officeDocument/2006/relationships/footer" Target="/word/footer1.xml" Id="R5d91fc85766d4be6" /></Relationships>
</file>