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5bc931bc9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AS</w:t>
      </w:r>
    </w:p>
    <w:sectPr>
      <w:headerReference xmlns:r="http://schemas.openxmlformats.org/officeDocument/2006/relationships" w:type="default" r:id="Rff8e46e914cb4c2b"/>
      <w:footerReference xmlns:r="http://schemas.openxmlformats.org/officeDocument/2006/relationships" w:type="default" r:id="R8b342d4587dd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46e914cb4c2b" /><Relationship Type="http://schemas.openxmlformats.org/officeDocument/2006/relationships/footer" Target="/word/footer1.xml" Id="R8b342d4587dd4ac5" /></Relationships>
</file>