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73f9a3990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GAJAK AS.</w:t>
      </w:r>
    </w:p>
    <w:sectPr>
      <w:headerReference xmlns:r="http://schemas.openxmlformats.org/officeDocument/2006/relationships" w:type="default" r:id="R5e3c51a5b9c54e0a"/>
      <w:footerReference xmlns:r="http://schemas.openxmlformats.org/officeDocument/2006/relationships" w:type="default" r:id="R1366cc24e878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c51a5b9c54e0a" /><Relationship Type="http://schemas.openxmlformats.org/officeDocument/2006/relationships/footer" Target="/word/footer1.xml" Id="R1366cc24e8784a00" /></Relationships>
</file>