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47dfe857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97fc268c603a491f"/>
      <w:footerReference xmlns:r="http://schemas.openxmlformats.org/officeDocument/2006/relationships" w:type="default" r:id="Ra2549470899f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c268c603a491f" /><Relationship Type="http://schemas.openxmlformats.org/officeDocument/2006/relationships/footer" Target="/word/footer1.xml" Id="Ra2549470899f45bb" /></Relationships>
</file>