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dad2f7b81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BUA REGNSKAP AS, org.nr 983 178 413,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REGNSKAP AS</w:t>
      </w:r>
    </w:p>
    <w:sectPr>
      <w:headerReference xmlns:r="http://schemas.openxmlformats.org/officeDocument/2006/relationships" w:type="default" r:id="R50191b2b96204cae"/>
      <w:footerReference xmlns:r="http://schemas.openxmlformats.org/officeDocument/2006/relationships" w:type="default" r:id="R6485ca67fe7c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91b2b96204cae" /><Relationship Type="http://schemas.openxmlformats.org/officeDocument/2006/relationships/footer" Target="/word/footer1.xml" Id="R6485ca67fe7c4b85" /></Relationships>
</file>